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97" w:rsidRPr="00C61100" w:rsidRDefault="00071DB4" w:rsidP="00422B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</w:pPr>
      <w:r w:rsidRPr="00C6110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Video Conferencing Assistance</w:t>
      </w:r>
    </w:p>
    <w:p w:rsidR="00071DB4" w:rsidRPr="00C61100" w:rsidRDefault="00071DB4" w:rsidP="00422B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</w:pPr>
    </w:p>
    <w:p w:rsidR="00071DB4" w:rsidRPr="00C61100" w:rsidRDefault="00071DB4" w:rsidP="00422B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</w:pPr>
      <w:r w:rsidRPr="00C61100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>DeKalb First meetings are available to Prime contractors that are not able to attend meetings in person within the designated time period of a solicitation in which they have interest</w:t>
      </w:r>
      <w:r w:rsidR="00C61100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 xml:space="preserve"> (please see ordinance for </w:t>
      </w:r>
      <w:hyperlink r:id="rId6" w:history="1">
        <w:r w:rsidR="00C61100" w:rsidRPr="00C61100">
          <w:rPr>
            <w:rStyle w:val="Hyperlink"/>
            <w:rFonts w:ascii="Arial" w:eastAsia="Times New Roman" w:hAnsi="Arial" w:cs="Arial"/>
            <w:bCs/>
            <w:sz w:val="24"/>
            <w:szCs w:val="24"/>
            <w:bdr w:val="none" w:sz="0" w:space="0" w:color="auto" w:frame="1"/>
          </w:rPr>
          <w:t>details</w:t>
        </w:r>
      </w:hyperlink>
      <w:r w:rsidR="00C61100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>)</w:t>
      </w:r>
      <w:r w:rsidRPr="00C61100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>.</w:t>
      </w:r>
    </w:p>
    <w:p w:rsidR="00071DB4" w:rsidRPr="00C61100" w:rsidRDefault="00071DB4" w:rsidP="00422B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</w:pPr>
    </w:p>
    <w:p w:rsidR="00C61100" w:rsidRDefault="00071DB4" w:rsidP="00422B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</w:pPr>
      <w:r w:rsidRPr="00C61100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 xml:space="preserve">All DeKalb First meetings will be broadcast via </w:t>
      </w:r>
      <w:r w:rsidR="00873311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 xml:space="preserve">Microsoft </w:t>
      </w:r>
      <w:r w:rsidRPr="00C61100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>Skype</w:t>
      </w:r>
      <w:r w:rsidR="00873311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>®</w:t>
      </w:r>
      <w:bookmarkStart w:id="0" w:name="_GoBack"/>
      <w:bookmarkEnd w:id="0"/>
      <w:r w:rsidRPr="00C61100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 xml:space="preserve">. It is the intention of our LSBE Program team to pre-register all interested Primes prior to the upcoming meeting </w:t>
      </w:r>
      <w:r w:rsidR="003A5E92" w:rsidRPr="00C61100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>dates</w:t>
      </w:r>
      <w:r w:rsidR="00C61100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>.</w:t>
      </w:r>
    </w:p>
    <w:p w:rsidR="00C61100" w:rsidRDefault="00C61100" w:rsidP="00422B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</w:pPr>
    </w:p>
    <w:p w:rsidR="00071DB4" w:rsidRPr="00C61100" w:rsidRDefault="00C61100" w:rsidP="00422B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>I</w:t>
      </w:r>
      <w:r w:rsidR="00071DB4" w:rsidRPr="00C61100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 xml:space="preserve">n our efforts to ensure availability to our meetings the following </w:t>
      </w:r>
      <w:r w:rsidR="00414B19" w:rsidRPr="00C61100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>information should</w:t>
      </w:r>
      <w:r w:rsidR="00071DB4" w:rsidRPr="00C61100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 xml:space="preserve"> assist if pre-registration is not completed.</w:t>
      </w:r>
    </w:p>
    <w:p w:rsidR="003A5E92" w:rsidRDefault="003A5E92" w:rsidP="00422B9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bCs/>
          <w:color w:val="333333"/>
          <w:sz w:val="19"/>
          <w:szCs w:val="19"/>
          <w:bdr w:val="none" w:sz="0" w:space="0" w:color="auto" w:frame="1"/>
        </w:rPr>
      </w:pPr>
    </w:p>
    <w:p w:rsidR="00C61100" w:rsidRDefault="00C61100" w:rsidP="00422B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</w:pPr>
      <w:r w:rsidRPr="00C61100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 xml:space="preserve">DeKalb First Meetings will be administered by </w:t>
      </w:r>
      <w:hyperlink r:id="rId7" w:history="1">
        <w:r w:rsidRPr="00C61100">
          <w:rPr>
            <w:rStyle w:val="Hyperlink"/>
            <w:rFonts w:ascii="Arial" w:eastAsia="Times New Roman" w:hAnsi="Arial" w:cs="Arial"/>
            <w:bCs/>
            <w:sz w:val="24"/>
            <w:szCs w:val="24"/>
            <w:bdr w:val="none" w:sz="0" w:space="0" w:color="auto" w:frame="1"/>
          </w:rPr>
          <w:t>pcadmin-ops@dekalbcountyga.gov</w:t>
        </w:r>
      </w:hyperlink>
      <w:r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>, every Wednesday at 10a-11p and 2p-3p.</w:t>
      </w:r>
    </w:p>
    <w:p w:rsidR="00C61100" w:rsidRDefault="00C61100" w:rsidP="00422B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</w:pPr>
    </w:p>
    <w:p w:rsidR="00C61100" w:rsidRDefault="00C61100" w:rsidP="00422B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</w:pPr>
    </w:p>
    <w:p w:rsidR="00616763" w:rsidRDefault="00C61100" w:rsidP="00616763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b/>
          <w:bCs/>
          <w:i/>
          <w:sz w:val="20"/>
          <w:szCs w:val="20"/>
          <w:bdr w:val="none" w:sz="0" w:space="0" w:color="auto" w:frame="1"/>
        </w:rPr>
      </w:pPr>
      <w:r w:rsidRPr="00616763">
        <w:rPr>
          <w:rFonts w:ascii="Arial" w:eastAsia="Times New Roman" w:hAnsi="Arial" w:cs="Arial"/>
          <w:b/>
          <w:bCs/>
          <w:i/>
          <w:sz w:val="20"/>
          <w:szCs w:val="20"/>
          <w:bdr w:val="none" w:sz="0" w:space="0" w:color="auto" w:frame="1"/>
        </w:rPr>
        <w:t xml:space="preserve">The information below can be utilized to assist if necessary. </w:t>
      </w:r>
    </w:p>
    <w:p w:rsidR="00C61100" w:rsidRPr="00616763" w:rsidRDefault="00C61100" w:rsidP="00616763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 w:rsidRPr="00616763">
        <w:rPr>
          <w:rFonts w:ascii="inherit" w:eastAsia="Times New Roman" w:hAnsi="inherit" w:cs="Segoe UI"/>
          <w:color w:val="030303"/>
          <w:sz w:val="24"/>
          <w:szCs w:val="24"/>
        </w:rPr>
        <w:t>Microsoft® software</w:t>
      </w:r>
      <w:r w:rsidR="00616763" w:rsidRPr="00616763">
        <w:rPr>
          <w:rFonts w:ascii="inherit" w:eastAsia="Times New Roman" w:hAnsi="inherit" w:cs="Segoe UI"/>
          <w:color w:val="030303"/>
          <w:sz w:val="24"/>
          <w:szCs w:val="24"/>
        </w:rPr>
        <w:t xml:space="preserve"> </w:t>
      </w:r>
      <w:r w:rsidRPr="00616763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below </w:t>
      </w:r>
      <w:r w:rsidR="00616763" w:rsidRPr="00616763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>is</w:t>
      </w:r>
      <w:r w:rsidRPr="00616763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not managed nor administered by DeKalb County, the links are provided for convenience.</w:t>
      </w:r>
    </w:p>
    <w:p w:rsidR="00414B19" w:rsidRDefault="00414B19" w:rsidP="00422B9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333333"/>
          <w:sz w:val="19"/>
          <w:szCs w:val="19"/>
          <w:bdr w:val="none" w:sz="0" w:space="0" w:color="auto" w:frame="1"/>
        </w:rPr>
      </w:pPr>
      <w:r>
        <w:rPr>
          <w:rFonts w:ascii="inherit" w:eastAsia="Times New Roman" w:hAnsi="inherit" w:cs="Segoe UI"/>
          <w:b/>
          <w:bCs/>
          <w:noProof/>
          <w:color w:val="333333"/>
          <w:sz w:val="19"/>
          <w:szCs w:val="19"/>
          <w:bdr w:val="none" w:sz="0" w:space="0" w:color="auto" w:frame="1"/>
        </w:rPr>
        <w:drawing>
          <wp:inline distT="0" distB="0" distL="0" distR="0">
            <wp:extent cx="827424" cy="381000"/>
            <wp:effectExtent l="0" t="0" r="0" b="0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ype logo_2_row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152" cy="38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B19" w:rsidRDefault="00414B19" w:rsidP="00422B9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333333"/>
          <w:sz w:val="19"/>
          <w:szCs w:val="19"/>
          <w:bdr w:val="none" w:sz="0" w:space="0" w:color="auto" w:frame="1"/>
        </w:rPr>
      </w:pPr>
    </w:p>
    <w:p w:rsidR="00422B97" w:rsidRPr="00422B97" w:rsidRDefault="00422B97" w:rsidP="00422B9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19"/>
          <w:szCs w:val="19"/>
        </w:rPr>
      </w:pPr>
      <w:r w:rsidRPr="00422B97">
        <w:rPr>
          <w:rFonts w:ascii="inherit" w:eastAsia="Times New Roman" w:hAnsi="inherit" w:cs="Segoe UI"/>
          <w:b/>
          <w:bCs/>
          <w:color w:val="333333"/>
          <w:sz w:val="19"/>
          <w:szCs w:val="19"/>
          <w:bdr w:val="none" w:sz="0" w:space="0" w:color="auto" w:frame="1"/>
        </w:rPr>
        <w:t>Supported Operating System</w:t>
      </w:r>
    </w:p>
    <w:p w:rsidR="00422B97" w:rsidRPr="00422B97" w:rsidRDefault="00422B97" w:rsidP="00422B9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19"/>
          <w:szCs w:val="19"/>
        </w:rPr>
      </w:pPr>
      <w:r w:rsidRPr="00422B97">
        <w:rPr>
          <w:rFonts w:ascii="Segoe UI" w:eastAsia="Times New Roman" w:hAnsi="Segoe UI" w:cs="Segoe UI"/>
          <w:color w:val="333333"/>
          <w:sz w:val="19"/>
          <w:szCs w:val="19"/>
        </w:rPr>
        <w:t>Windows 10, Windows 7, Windows 8.1</w:t>
      </w:r>
    </w:p>
    <w:p w:rsidR="00422B97" w:rsidRPr="00422B97" w:rsidRDefault="00422B97" w:rsidP="00422B97">
      <w:pPr>
        <w:numPr>
          <w:ilvl w:val="1"/>
          <w:numId w:val="1"/>
        </w:numPr>
        <w:shd w:val="clear" w:color="auto" w:fill="FFFFFF"/>
        <w:spacing w:after="0" w:line="240" w:lineRule="auto"/>
        <w:ind w:left="401"/>
        <w:textAlignment w:val="baseline"/>
        <w:rPr>
          <w:rFonts w:ascii="inherit" w:eastAsia="Times New Roman" w:hAnsi="inherit" w:cs="Segoe UI"/>
          <w:color w:val="333333"/>
          <w:sz w:val="19"/>
          <w:szCs w:val="19"/>
        </w:rPr>
      </w:pPr>
      <w:r w:rsidRPr="00422B97">
        <w:rPr>
          <w:rFonts w:ascii="inherit" w:eastAsia="Times New Roman" w:hAnsi="inherit" w:cs="Segoe UI"/>
          <w:b/>
          <w:bCs/>
          <w:color w:val="333333"/>
          <w:sz w:val="19"/>
          <w:szCs w:val="19"/>
          <w:bdr w:val="none" w:sz="0" w:space="0" w:color="auto" w:frame="1"/>
        </w:rPr>
        <w:t>Browser</w:t>
      </w:r>
      <w:r w:rsidRPr="00422B97">
        <w:rPr>
          <w:rFonts w:ascii="inherit" w:eastAsia="Times New Roman" w:hAnsi="inherit" w:cs="Segoe UI"/>
          <w:color w:val="333333"/>
          <w:sz w:val="19"/>
          <w:szCs w:val="19"/>
        </w:rPr>
        <w:t>: Windows Internet Explorer 10 Internet browser, Windows Internet Explorer 9, Windows Internet Explorer 8, Windows Internet Explorer 7, or Mozilla Firefox web browser</w:t>
      </w:r>
    </w:p>
    <w:p w:rsidR="00422B97" w:rsidRPr="00422B97" w:rsidRDefault="00422B97" w:rsidP="00422B97">
      <w:pPr>
        <w:numPr>
          <w:ilvl w:val="1"/>
          <w:numId w:val="1"/>
        </w:numPr>
        <w:shd w:val="clear" w:color="auto" w:fill="FFFFFF"/>
        <w:spacing w:after="0" w:line="240" w:lineRule="auto"/>
        <w:ind w:left="401"/>
        <w:textAlignment w:val="baseline"/>
        <w:rPr>
          <w:rFonts w:ascii="inherit" w:eastAsia="Times New Roman" w:hAnsi="inherit" w:cs="Segoe UI"/>
          <w:color w:val="333333"/>
          <w:sz w:val="19"/>
          <w:szCs w:val="19"/>
        </w:rPr>
      </w:pPr>
      <w:r w:rsidRPr="00422B97">
        <w:rPr>
          <w:rFonts w:ascii="inherit" w:eastAsia="Times New Roman" w:hAnsi="inherit" w:cs="Segoe UI"/>
          <w:b/>
          <w:bCs/>
          <w:color w:val="333333"/>
          <w:sz w:val="19"/>
          <w:szCs w:val="19"/>
          <w:bdr w:val="none" w:sz="0" w:space="0" w:color="auto" w:frame="1"/>
        </w:rPr>
        <w:t>Memory</w:t>
      </w:r>
      <w:r w:rsidRPr="00422B97">
        <w:rPr>
          <w:rFonts w:ascii="inherit" w:eastAsia="Times New Roman" w:hAnsi="inherit" w:cs="Segoe UI"/>
          <w:color w:val="333333"/>
          <w:sz w:val="19"/>
          <w:szCs w:val="19"/>
        </w:rPr>
        <w:t>: 2 gigabytes (GB) of RAM</w:t>
      </w:r>
    </w:p>
    <w:p w:rsidR="00422B97" w:rsidRPr="00422B97" w:rsidRDefault="00422B97" w:rsidP="00422B9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19"/>
          <w:szCs w:val="19"/>
        </w:rPr>
      </w:pPr>
      <w:r w:rsidRPr="00422B97">
        <w:rPr>
          <w:rFonts w:ascii="Segoe UI" w:eastAsia="Times New Roman" w:hAnsi="Segoe UI" w:cs="Segoe UI"/>
          <w:color w:val="333333"/>
          <w:sz w:val="19"/>
          <w:szCs w:val="19"/>
        </w:rPr>
        <w:t>For additional system requirements, see </w:t>
      </w:r>
      <w:hyperlink r:id="rId10" w:history="1">
        <w:r w:rsidRPr="00422B97">
          <w:rPr>
            <w:rFonts w:ascii="inherit" w:eastAsia="Times New Roman" w:hAnsi="inherit" w:cs="Segoe UI"/>
            <w:color w:val="626262"/>
            <w:sz w:val="19"/>
            <w:szCs w:val="19"/>
            <w:bdr w:val="none" w:sz="0" w:space="0" w:color="auto" w:frame="1"/>
          </w:rPr>
          <w:t>Lync 2013 Preview System Requirements</w:t>
        </w:r>
      </w:hyperlink>
      <w:r w:rsidRPr="00422B97">
        <w:rPr>
          <w:rFonts w:ascii="Segoe UI" w:eastAsia="Times New Roman" w:hAnsi="Segoe UI" w:cs="Segoe UI"/>
          <w:color w:val="333333"/>
          <w:sz w:val="19"/>
          <w:szCs w:val="19"/>
        </w:rPr>
        <w:t>, at TechNet.</w:t>
      </w:r>
    </w:p>
    <w:p w:rsidR="00BF71C1" w:rsidRDefault="00BF71C1"/>
    <w:p w:rsidR="00296223" w:rsidRDefault="00296223" w:rsidP="003A5E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333333"/>
          <w:sz w:val="19"/>
          <w:szCs w:val="19"/>
          <w:bdr w:val="none" w:sz="0" w:space="0" w:color="auto" w:frame="1"/>
        </w:rPr>
      </w:pPr>
      <w:r>
        <w:rPr>
          <w:rFonts w:ascii="inherit" w:eastAsia="Times New Roman" w:hAnsi="inherit" w:cs="Segoe UI"/>
          <w:b/>
          <w:bCs/>
          <w:noProof/>
          <w:color w:val="333333"/>
          <w:sz w:val="19"/>
          <w:szCs w:val="19"/>
          <w:bdr w:val="none" w:sz="0" w:space="0" w:color="auto" w:frame="1"/>
        </w:rPr>
        <w:drawing>
          <wp:inline distT="0" distB="0" distL="0" distR="0">
            <wp:extent cx="845433" cy="335745"/>
            <wp:effectExtent l="0" t="0" r="0" b="7620"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nc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370" cy="34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E92" w:rsidRPr="003A5E92" w:rsidRDefault="003A5E92" w:rsidP="003A5E9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19"/>
          <w:szCs w:val="19"/>
        </w:rPr>
      </w:pPr>
      <w:r w:rsidRPr="003A5E92">
        <w:rPr>
          <w:rFonts w:ascii="inherit" w:eastAsia="Times New Roman" w:hAnsi="inherit" w:cs="Segoe UI"/>
          <w:b/>
          <w:bCs/>
          <w:color w:val="333333"/>
          <w:sz w:val="19"/>
          <w:szCs w:val="19"/>
          <w:bdr w:val="none" w:sz="0" w:space="0" w:color="auto" w:frame="1"/>
        </w:rPr>
        <w:t>Supported Operating System</w:t>
      </w:r>
    </w:p>
    <w:p w:rsidR="003A5E92" w:rsidRPr="003A5E92" w:rsidRDefault="003A5E92" w:rsidP="003A5E9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19"/>
          <w:szCs w:val="19"/>
        </w:rPr>
      </w:pPr>
      <w:r w:rsidRPr="003A5E92">
        <w:rPr>
          <w:rFonts w:ascii="Segoe UI" w:eastAsia="Times New Roman" w:hAnsi="Segoe UI" w:cs="Segoe UI"/>
          <w:color w:val="333333"/>
          <w:sz w:val="19"/>
          <w:szCs w:val="19"/>
        </w:rPr>
        <w:t>Windows 7 Service Pack 1, Windows 8</w:t>
      </w:r>
    </w:p>
    <w:p w:rsidR="003A5E92" w:rsidRPr="003A5E92" w:rsidRDefault="003A5E92" w:rsidP="003A5E92">
      <w:pPr>
        <w:numPr>
          <w:ilvl w:val="1"/>
          <w:numId w:val="2"/>
        </w:numPr>
        <w:shd w:val="clear" w:color="auto" w:fill="FFFFFF"/>
        <w:spacing w:after="0" w:line="240" w:lineRule="auto"/>
        <w:ind w:left="401"/>
        <w:textAlignment w:val="baseline"/>
        <w:rPr>
          <w:rFonts w:ascii="inherit" w:eastAsia="Times New Roman" w:hAnsi="inherit" w:cs="Segoe UI"/>
          <w:color w:val="333333"/>
          <w:sz w:val="19"/>
          <w:szCs w:val="19"/>
        </w:rPr>
      </w:pPr>
      <w:r w:rsidRPr="003A5E92">
        <w:rPr>
          <w:rFonts w:ascii="inherit" w:eastAsia="Times New Roman" w:hAnsi="inherit" w:cs="Segoe UI"/>
          <w:b/>
          <w:bCs/>
          <w:color w:val="333333"/>
          <w:sz w:val="19"/>
          <w:szCs w:val="19"/>
          <w:bdr w:val="none" w:sz="0" w:space="0" w:color="auto" w:frame="1"/>
        </w:rPr>
        <w:t>Browser</w:t>
      </w:r>
      <w:r w:rsidRPr="003A5E92">
        <w:rPr>
          <w:rFonts w:ascii="inherit" w:eastAsia="Times New Roman" w:hAnsi="inherit" w:cs="Segoe UI"/>
          <w:color w:val="333333"/>
          <w:sz w:val="19"/>
          <w:szCs w:val="19"/>
        </w:rPr>
        <w:t>: Windows Internet Explorer 10 Internet browser, Windows Internet Explorer 9, Windows Internet Explorer 8, Windows Internet Explorer 7, Windows Internet Explorer 6, or Mozilla Firefox web browser</w:t>
      </w:r>
    </w:p>
    <w:p w:rsidR="003A5E92" w:rsidRPr="003A5E92" w:rsidRDefault="003A5E92" w:rsidP="003A5E92">
      <w:pPr>
        <w:numPr>
          <w:ilvl w:val="1"/>
          <w:numId w:val="2"/>
        </w:numPr>
        <w:shd w:val="clear" w:color="auto" w:fill="FFFFFF"/>
        <w:spacing w:after="0" w:line="240" w:lineRule="auto"/>
        <w:ind w:left="401"/>
        <w:textAlignment w:val="baseline"/>
        <w:rPr>
          <w:rFonts w:ascii="inherit" w:eastAsia="Times New Roman" w:hAnsi="inherit" w:cs="Segoe UI"/>
          <w:color w:val="333333"/>
          <w:sz w:val="19"/>
          <w:szCs w:val="19"/>
        </w:rPr>
      </w:pPr>
      <w:r w:rsidRPr="003A5E92">
        <w:rPr>
          <w:rFonts w:ascii="inherit" w:eastAsia="Times New Roman" w:hAnsi="inherit" w:cs="Segoe UI"/>
          <w:b/>
          <w:bCs/>
          <w:color w:val="333333"/>
          <w:sz w:val="19"/>
          <w:szCs w:val="19"/>
          <w:bdr w:val="none" w:sz="0" w:space="0" w:color="auto" w:frame="1"/>
        </w:rPr>
        <w:t>Memory</w:t>
      </w:r>
      <w:r w:rsidRPr="003A5E92">
        <w:rPr>
          <w:rFonts w:ascii="inherit" w:eastAsia="Times New Roman" w:hAnsi="inherit" w:cs="Segoe UI"/>
          <w:color w:val="333333"/>
          <w:sz w:val="19"/>
          <w:szCs w:val="19"/>
        </w:rPr>
        <w:t>: 2 gigabytes (GB) of RAM</w:t>
      </w:r>
    </w:p>
    <w:p w:rsidR="003A5E92" w:rsidRPr="003A5E92" w:rsidRDefault="003A5E92" w:rsidP="003A5E9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19"/>
          <w:szCs w:val="19"/>
        </w:rPr>
      </w:pPr>
      <w:r w:rsidRPr="003A5E92">
        <w:rPr>
          <w:rFonts w:ascii="Segoe UI" w:eastAsia="Times New Roman" w:hAnsi="Segoe UI" w:cs="Segoe UI"/>
          <w:color w:val="333333"/>
          <w:sz w:val="19"/>
          <w:szCs w:val="19"/>
        </w:rPr>
        <w:t>For additional system requirements, see </w:t>
      </w:r>
      <w:hyperlink r:id="rId13" w:history="1">
        <w:r w:rsidRPr="003A5E92">
          <w:rPr>
            <w:rFonts w:ascii="inherit" w:eastAsia="Times New Roman" w:hAnsi="inherit" w:cs="Segoe UI"/>
            <w:color w:val="626262"/>
            <w:sz w:val="19"/>
            <w:szCs w:val="19"/>
            <w:bdr w:val="none" w:sz="0" w:space="0" w:color="auto" w:frame="1"/>
          </w:rPr>
          <w:t>Lync 2013 Preview System Requirements</w:t>
        </w:r>
      </w:hyperlink>
      <w:r w:rsidRPr="003A5E92">
        <w:rPr>
          <w:rFonts w:ascii="Segoe UI" w:eastAsia="Times New Roman" w:hAnsi="Segoe UI" w:cs="Segoe UI"/>
          <w:color w:val="333333"/>
          <w:sz w:val="19"/>
          <w:szCs w:val="19"/>
        </w:rPr>
        <w:t>, at TechNet.</w:t>
      </w:r>
    </w:p>
    <w:p w:rsidR="00414B19" w:rsidRDefault="00414B19"/>
    <w:sectPr w:rsidR="00414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2317B"/>
    <w:multiLevelType w:val="multilevel"/>
    <w:tmpl w:val="F6BC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8D52C9"/>
    <w:multiLevelType w:val="multilevel"/>
    <w:tmpl w:val="6AB0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F37489"/>
    <w:multiLevelType w:val="multilevel"/>
    <w:tmpl w:val="09D0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97"/>
    <w:rsid w:val="00071DB4"/>
    <w:rsid w:val="00296223"/>
    <w:rsid w:val="003A5E92"/>
    <w:rsid w:val="00414B19"/>
    <w:rsid w:val="00422B97"/>
    <w:rsid w:val="00616763"/>
    <w:rsid w:val="00873311"/>
    <w:rsid w:val="00BF71C1"/>
    <w:rsid w:val="00C6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c">
    <w:name w:val="loc"/>
    <w:basedOn w:val="DefaultParagraphFont"/>
    <w:rsid w:val="00422B97"/>
  </w:style>
  <w:style w:type="paragraph" w:styleId="NormalWeb">
    <w:name w:val="Normal (Web)"/>
    <w:basedOn w:val="Normal"/>
    <w:uiPriority w:val="99"/>
    <w:semiHidden/>
    <w:unhideWhenUsed/>
    <w:rsid w:val="0042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2B97"/>
  </w:style>
  <w:style w:type="character" w:styleId="Hyperlink">
    <w:name w:val="Hyperlink"/>
    <w:basedOn w:val="DefaultParagraphFont"/>
    <w:uiPriority w:val="99"/>
    <w:unhideWhenUsed/>
    <w:rsid w:val="00422B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c">
    <w:name w:val="loc"/>
    <w:basedOn w:val="DefaultParagraphFont"/>
    <w:rsid w:val="00422B97"/>
  </w:style>
  <w:style w:type="paragraph" w:styleId="NormalWeb">
    <w:name w:val="Normal (Web)"/>
    <w:basedOn w:val="Normal"/>
    <w:uiPriority w:val="99"/>
    <w:semiHidden/>
    <w:unhideWhenUsed/>
    <w:rsid w:val="0042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2B97"/>
  </w:style>
  <w:style w:type="character" w:styleId="Hyperlink">
    <w:name w:val="Hyperlink"/>
    <w:basedOn w:val="DefaultParagraphFont"/>
    <w:uiPriority w:val="99"/>
    <w:unhideWhenUsed/>
    <w:rsid w:val="00422B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7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pe.com/en/" TargetMode="External"/><Relationship Id="rId13" Type="http://schemas.openxmlformats.org/officeDocument/2006/relationships/hyperlink" Target="http://technet.microsoft.com/en-us/library/gg412781(v=ocs.15)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cadmin-ops@dekalbcountyga.gov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kalbcountyga.gov/sites/default/files/2016%2009%2027%20LSBE%20Local%20Small%20Business%20Enterprise%20First%20Program%20-%20FULLY%20EX....pdf" TargetMode="External"/><Relationship Id="rId11" Type="http://schemas.openxmlformats.org/officeDocument/2006/relationships/hyperlink" Target="https://www.microsoft.com/en-us/download/details.aspx?id=3545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echnet.microsoft.com/en-us/library/gg412781(v=ocs.15)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ShaTausa</dc:creator>
  <cp:lastModifiedBy>Edwards, ShaTausa</cp:lastModifiedBy>
  <cp:revision>2</cp:revision>
  <dcterms:created xsi:type="dcterms:W3CDTF">2017-01-10T20:20:00Z</dcterms:created>
  <dcterms:modified xsi:type="dcterms:W3CDTF">2017-01-12T21:33:00Z</dcterms:modified>
</cp:coreProperties>
</file>